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rPr>
          <w:u w:val="single"/>
        </w:rPr>
      </w:pPr>
      <w:bookmarkStart w:id="0" w:name="_voxzm9ftwf5w"/>
      <w:bookmarkEnd w:id="0"/>
      <w:r>
        <w:rPr>
          <w:u w:val="single"/>
        </w:rPr>
        <w:t>Sep / 28 / 2020</w:t>
      </w:r>
    </w:p>
    <w:p>
      <w:pPr>
        <w:pStyle w:val="Heading2"/>
        <w:rPr/>
      </w:pPr>
      <w:bookmarkStart w:id="1" w:name="_kz1qypvstapt"/>
      <w:bookmarkEnd w:id="1"/>
      <w:r>
        <w:rPr/>
        <w:t>HW1 Sagar’s solution and explanations</w:t>
      </w:r>
    </w:p>
    <w:p>
      <w:pPr>
        <w:pStyle w:val="Normal1"/>
        <w:numPr>
          <w:ilvl w:val="0"/>
          <w:numId w:val="2"/>
        </w:numPr>
        <w:ind w:left="360" w:hanging="360"/>
        <w:rPr>
          <w:u w:val="none"/>
        </w:rPr>
      </w:pPr>
      <w:r>
        <w:rPr/>
        <w:t>Incremental code (record commits)</w:t>
      </w:r>
    </w:p>
    <w:p>
      <w:pPr>
        <w:pStyle w:val="Normal1"/>
        <w:numPr>
          <w:ilvl w:val="0"/>
          <w:numId w:val="2"/>
        </w:numPr>
        <w:ind w:left="360" w:hanging="360"/>
        <w:rPr>
          <w:u w:val="none"/>
        </w:rPr>
      </w:pPr>
      <w:r>
        <w:rPr/>
        <w:t>main ()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Exceptions for invalid input : e.g. “-341343”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>Use exception to make it easier for future changes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Switch statement for operators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 xml:space="preserve">e.g. </w:t>
      </w:r>
      <w:r>
        <w:rPr>
          <w:color w:val="FF9900"/>
        </w:rPr>
        <w:t>switch(op) {</w:t>
      </w:r>
    </w:p>
    <w:p>
      <w:pPr>
        <w:pStyle w:val="Normal1"/>
        <w:ind w:left="2160" w:hanging="0"/>
        <w:rPr>
          <w:color w:val="FF9900"/>
        </w:rPr>
      </w:pPr>
      <w:r>
        <w:rPr>
          <w:color w:val="FF9900"/>
        </w:rPr>
        <w:t xml:space="preserve">case ‘+’:  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ab/>
        <w:t xml:space="preserve">case ‘-’: 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ab/>
        <w:tab/>
        <w:t xml:space="preserve">… … 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ab/>
        <w:t>Default:</w:t>
      </w:r>
    </w:p>
    <w:p>
      <w:pPr>
        <w:pStyle w:val="Normal1"/>
        <w:ind w:left="0" w:hanging="0"/>
        <w:rPr>
          <w:color w:val="FF9900"/>
        </w:rPr>
      </w:pPr>
      <w:r>
        <w:rPr>
          <w:color w:val="FF9900"/>
        </w:rPr>
        <w:tab/>
        <w:tab/>
        <w:t xml:space="preserve">      }</w:t>
      </w:r>
    </w:p>
    <w:p>
      <w:pPr>
        <w:pStyle w:val="Normal1"/>
        <w:numPr>
          <w:ilvl w:val="0"/>
          <w:numId w:val="2"/>
        </w:numPr>
        <w:ind w:left="360" w:hanging="360"/>
        <w:rPr/>
      </w:pPr>
      <w:r>
        <w:rPr/>
        <w:t>bignum class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 xml:space="preserve">Linking :  </w:t>
      </w:r>
      <w:r>
        <w:rPr>
          <w:color w:val="FF9900"/>
        </w:rPr>
        <w:t>#include “bignum.hpp”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Write public variables/functions ahead of private variables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 xml:space="preserve">Pass arguments/parameter using const     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Bignum&amp; operator+(const Bignum&amp; other)  const;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Default initialize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 xml:space="preserve">Default initialize a vector: a vector with 0 elements </w:t>
      </w:r>
    </w:p>
    <w:p>
      <w:pPr>
        <w:pStyle w:val="Normal1"/>
        <w:ind w:left="1440" w:firstLine="90"/>
        <w:rPr/>
      </w:pPr>
      <w:r>
        <w:rPr/>
        <w:t>e.g. zero bignum :  for number 0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 xml:space="preserve">Assignment :    </w:t>
        <w:tab/>
      </w:r>
      <w:r>
        <w:rPr>
          <w:color w:val="FF9900"/>
        </w:rPr>
        <w:t>Bignum(Bignum&amp;&amp;) = default;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 xml:space="preserve">Copy :   </w:t>
        <w:tab/>
        <w:tab/>
      </w:r>
      <w:r>
        <w:rPr>
          <w:color w:val="FF9900"/>
        </w:rPr>
        <w:t xml:space="preserve">Bignum&amp; operator = (const Bignum&amp;) = delete;  </w:t>
      </w:r>
    </w:p>
    <w:p>
      <w:pPr>
        <w:pStyle w:val="Normal1"/>
        <w:ind w:left="720" w:hanging="0"/>
        <w:rPr/>
      </w:pPr>
      <w:r>
        <w:rPr/>
        <w:t xml:space="preserve">        </w:t>
      </w:r>
      <w:r>
        <w:rPr/>
        <w:t xml:space="preserve">Deep Copy:           </w:t>
      </w:r>
      <w:r>
        <w:rPr>
          <w:color w:val="FF9900"/>
        </w:rPr>
        <w:t xml:space="preserve"> copy.number = number</w:t>
      </w:r>
      <w:r>
        <w:rPr/>
        <w:t xml:space="preserve">    </w:t>
      </w:r>
    </w:p>
    <w:p>
      <w:pPr>
        <w:pStyle w:val="Normal1"/>
        <w:ind w:left="2880" w:firstLine="720"/>
        <w:rPr/>
      </w:pPr>
      <w:r>
        <w:rPr/>
        <w:t>create a new variable with different address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 xml:space="preserve">Default move:  </w:t>
        <w:tab/>
      </w:r>
      <w:r>
        <w:rPr>
          <w:color w:val="FF9900"/>
        </w:rPr>
        <w:t>Bignum&amp; operator=(Bignum&amp;&amp;) = default;</w:t>
      </w:r>
    </w:p>
    <w:p>
      <w:pPr>
        <w:pStyle w:val="Normal1"/>
        <w:numPr>
          <w:ilvl w:val="0"/>
          <w:numId w:val="1"/>
        </w:numPr>
        <w:ind w:left="1890" w:hanging="360"/>
        <w:rPr>
          <w:u w:val="none"/>
        </w:rPr>
      </w:pPr>
      <w:r>
        <w:rPr/>
        <w:t>Different from clone, move will move object from one to another, the previous one no longer valid</w:t>
      </w:r>
    </w:p>
    <w:p>
      <w:pPr>
        <w:pStyle w:val="Normal1"/>
        <w:numPr>
          <w:ilvl w:val="1"/>
          <w:numId w:val="2"/>
        </w:numPr>
        <w:ind w:left="900" w:hanging="360"/>
        <w:rPr/>
      </w:pPr>
      <w:r>
        <w:rPr/>
        <w:t xml:space="preserve">Private constructor:     </w:t>
      </w:r>
      <w:r>
        <w:rPr>
          <w:color w:val="FF9900"/>
        </w:rPr>
        <w:t>Bignum(const uint32_t num_digits)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 xml:space="preserve">Accessing digit(override indexing operator):  </w:t>
        <w:tab/>
      </w:r>
    </w:p>
    <w:p>
      <w:pPr>
        <w:pStyle w:val="Normal1"/>
        <w:ind w:left="1530" w:hanging="0"/>
        <w:rPr>
          <w:color w:val="FF9900"/>
        </w:rPr>
      </w:pPr>
      <w:r>
        <w:rPr>
          <w:color w:val="FF9900"/>
        </w:rPr>
        <w:t>uint8_t&amp; operator[](uint32_t idx)     -- reference to change</w:t>
      </w:r>
    </w:p>
    <w:p>
      <w:pPr>
        <w:pStyle w:val="Normal1"/>
        <w:ind w:left="1530" w:hanging="0"/>
        <w:rPr>
          <w:color w:val="FF9900"/>
        </w:rPr>
      </w:pPr>
      <w:r>
        <w:rPr>
          <w:color w:val="FF9900"/>
        </w:rPr>
        <w:t>uint8_t operator[](uint32_t idx) const;  --access index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Int vs. uint:</w:t>
      </w:r>
    </w:p>
    <w:p>
      <w:pPr>
        <w:pStyle w:val="Normal1"/>
        <w:numPr>
          <w:ilvl w:val="2"/>
          <w:numId w:val="2"/>
        </w:numPr>
        <w:ind w:left="2160" w:hanging="360"/>
        <w:rPr>
          <w:u w:val="none"/>
        </w:rPr>
      </w:pPr>
      <w:r>
        <w:rPr>
          <w:color w:val="FF9900"/>
        </w:rPr>
        <w:t xml:space="preserve">uint_8 </w:t>
      </w:r>
      <w:r>
        <w:rPr/>
        <w:t>element size in the vector</w:t>
      </w:r>
    </w:p>
    <w:p>
      <w:pPr>
        <w:pStyle w:val="Normal1"/>
        <w:numPr>
          <w:ilvl w:val="2"/>
          <w:numId w:val="2"/>
        </w:numPr>
        <w:ind w:left="2160" w:hanging="360"/>
        <w:rPr>
          <w:u w:val="none"/>
        </w:rPr>
      </w:pPr>
      <w:r>
        <w:rPr>
          <w:color w:val="FF9900"/>
        </w:rPr>
        <w:t>uint_32</w:t>
      </w:r>
      <w:r>
        <w:rPr/>
        <w:t xml:space="preserve"> to represent the number of digits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 xml:space="preserve">Transform :   transform each ACIIchar -&gt; int  :     </w:t>
      </w:r>
      <w:r>
        <w:rPr>
          <w:color w:val="FF9900"/>
        </w:rPr>
        <w:t xml:space="preserve"> char - ’0’</w:t>
      </w:r>
    </w:p>
    <w:p>
      <w:pPr>
        <w:pStyle w:val="Normal1"/>
        <w:ind w:left="1620" w:hanging="0"/>
        <w:rPr>
          <w:color w:val="FF9900"/>
        </w:rPr>
      </w:pPr>
      <w:r>
        <w:rPr>
          <w:color w:val="FF9900"/>
        </w:rPr>
        <w:t>std::transform(strnum.begin(). strnum.end(), digits.rbegin(), [&amp;strnum] (const char ch) ){</w:t>
      </w:r>
    </w:p>
    <w:p>
      <w:pPr>
        <w:pStyle w:val="Normal1"/>
        <w:ind w:left="1620" w:hanging="0"/>
        <w:rPr>
          <w:color w:val="FF9900"/>
        </w:rPr>
      </w:pPr>
      <w:r>
        <w:rPr>
          <w:color w:val="FF9900"/>
        </w:rPr>
        <w:t xml:space="preserve">……  </w:t>
      </w:r>
      <w:r>
        <w:rPr>
          <w:color w:val="FF9900"/>
        </w:rPr>
        <w:t>}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purge() :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 xml:space="preserve">Store the number in reverse order: since removing an element from the end ( </w:t>
      </w:r>
      <w:r>
        <w:rPr>
          <w:color w:val="FF9900"/>
        </w:rPr>
        <w:t>pop_back()</w:t>
      </w:r>
      <w:r>
        <w:rPr/>
        <w:t xml:space="preserve"> ) is easier than remove from the beginning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Exception :   create a class exception.hpp link to Bignum</w:t>
      </w:r>
    </w:p>
    <w:p>
      <w:pPr>
        <w:pStyle w:val="Normal1"/>
        <w:numPr>
          <w:ilvl w:val="2"/>
          <w:numId w:val="2"/>
        </w:numPr>
        <w:ind w:left="1350" w:hanging="360"/>
        <w:rPr>
          <w:u w:val="none"/>
        </w:rPr>
      </w:pPr>
      <w:r>
        <w:rPr/>
        <w:t>bignum::parse_error(strnum)</w:t>
      </w:r>
    </w:p>
    <w:p>
      <w:pPr>
        <w:pStyle w:val="Normal1"/>
        <w:numPr>
          <w:ilvl w:val="2"/>
          <w:numId w:val="2"/>
        </w:numPr>
        <w:ind w:left="1350" w:hanging="360"/>
        <w:rPr>
          <w:u w:val="none"/>
        </w:rPr>
      </w:pPr>
      <w:r>
        <w:rPr/>
        <w:t>bignum::negative_number_error</w:t>
      </w:r>
    </w:p>
    <w:p>
      <w:pPr>
        <w:pStyle w:val="Normal1"/>
        <w:numPr>
          <w:ilvl w:val="1"/>
          <w:numId w:val="2"/>
        </w:numPr>
        <w:ind w:left="900" w:hanging="360"/>
        <w:rPr>
          <w:u w:val="none"/>
        </w:rPr>
      </w:pPr>
      <w:r>
        <w:rPr/>
        <w:t>Operators: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>Principles:  avoid creating extra variables during function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>Operator compares:</w:t>
      </w:r>
    </w:p>
    <w:p>
      <w:pPr>
        <w:pStyle w:val="Normal1"/>
        <w:ind w:left="1440" w:firstLine="180"/>
        <w:rPr/>
      </w:pPr>
      <w:r>
        <w:rPr/>
        <w:t xml:space="preserve">&lt; : comparing total digits number  </w:t>
      </w:r>
    </w:p>
    <w:p>
      <w:pPr>
        <w:pStyle w:val="Normal1"/>
        <w:ind w:left="1440" w:firstLine="180"/>
        <w:rPr/>
      </w:pPr>
      <w:r>
        <w:rPr/>
        <w:t>(keep the invariant through code to ensure no extra digits in comparison)</w:t>
      </w:r>
    </w:p>
    <w:p>
      <w:pPr>
        <w:pStyle w:val="Normal1"/>
        <w:ind w:left="1440" w:firstLine="180"/>
        <w:rPr/>
      </w:pPr>
      <w:r>
        <w:rPr/>
        <w:t xml:space="preserve">   </w:t>
      </w:r>
      <w:r>
        <w:rPr/>
        <w:t xml:space="preserve">lexicographical comparison operator </w:t>
      </w:r>
    </w:p>
    <w:p>
      <w:pPr>
        <w:pStyle w:val="Normal1"/>
        <w:ind w:left="1440" w:firstLine="180"/>
        <w:rPr/>
      </w:pPr>
      <w:r>
        <w:rPr/>
        <w:t>(from most significant digit to last digit)</w:t>
      </w:r>
    </w:p>
    <w:p>
      <w:pPr>
        <w:pStyle w:val="Normal1"/>
        <w:numPr>
          <w:ilvl w:val="2"/>
          <w:numId w:val="2"/>
        </w:numPr>
        <w:ind w:left="1260" w:hanging="360"/>
        <w:rPr>
          <w:u w:val="none"/>
        </w:rPr>
      </w:pPr>
      <w:r>
        <w:rPr/>
        <w:t>Operator + :</w:t>
      </w:r>
    </w:p>
    <w:p>
      <w:pPr>
        <w:pStyle w:val="Normal1"/>
        <w:ind w:left="1620" w:hanging="0"/>
        <w:rPr/>
      </w:pPr>
      <w:r>
        <w:rPr/>
        <w:t>While loop for merge two numbers</w:t>
      </w:r>
    </w:p>
    <w:p>
      <w:pPr>
        <w:pStyle w:val="Normal1"/>
        <w:ind w:left="1620" w:hanging="0"/>
        <w:rPr/>
      </w:pPr>
      <w:r>
        <w:rPr/>
        <w:t>carry variable use bool to represent for precise</w:t>
      </w:r>
    </w:p>
    <w:p>
      <w:pPr>
        <w:pStyle w:val="Normal1"/>
        <w:ind w:left="1620" w:hanging="0"/>
        <w:rPr/>
      </w:pPr>
      <w:r>
        <w:rPr/>
        <w:t>Inner function  for  carry + number[i] + other[i]</w:t>
      </w:r>
    </w:p>
    <w:p>
      <w:pPr>
        <w:pStyle w:val="Normal1"/>
        <w:numPr>
          <w:ilvl w:val="2"/>
          <w:numId w:val="2"/>
        </w:numPr>
        <w:ind w:left="1260" w:hanging="360"/>
        <w:rPr/>
      </w:pPr>
      <w:r>
        <w:rPr/>
        <w:t>Operator - :</w:t>
      </w:r>
    </w:p>
    <w:p>
      <w:pPr>
        <w:pStyle w:val="Normal1"/>
        <w:numPr>
          <w:ilvl w:val="2"/>
          <w:numId w:val="2"/>
        </w:numPr>
        <w:ind w:left="1260" w:hanging="360"/>
        <w:rPr/>
      </w:pPr>
      <w:r>
        <w:rPr/>
        <w:t>Operator * :</w:t>
      </w:r>
    </w:p>
    <w:p>
      <w:pPr>
        <w:pStyle w:val="Normal1"/>
        <w:ind w:left="1620" w:hanging="0"/>
        <w:jc w:val="left"/>
        <w:rPr/>
      </w:pPr>
      <w:r>
        <w:rPr/>
        <w:t xml:space="preserve">Grading method for multiplication      </w:t>
      </w:r>
      <w:r>
        <w:rPr/>
        <w:drawing>
          <wp:inline distT="0" distB="0" distL="0" distR="0">
            <wp:extent cx="694055" cy="94234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ind w:left="1620" w:hanging="0"/>
        <w:jc w:val="left"/>
        <w:rPr/>
      </w:pPr>
      <w:r>
        <w:rPr/>
        <w:t>Iterate over small number of the two numbers multiplying</w:t>
      </w:r>
    </w:p>
    <w:p>
      <w:pPr>
        <w:pStyle w:val="Normal1"/>
        <w:ind w:left="3420" w:firstLine="180"/>
        <w:jc w:val="left"/>
        <w:rPr/>
      </w:pPr>
      <w:r>
        <w:rPr/>
        <w:t xml:space="preserve">large*small </w:t>
      </w:r>
    </w:p>
    <w:p>
      <w:pPr>
        <w:pStyle w:val="Normal1"/>
        <w:numPr>
          <w:ilvl w:val="2"/>
          <w:numId w:val="2"/>
        </w:numPr>
        <w:ind w:left="1260" w:hanging="360"/>
        <w:rPr/>
      </w:pPr>
      <w:r>
        <w:rPr/>
        <w:t>Operator / and % :</w:t>
      </w:r>
    </w:p>
    <w:p>
      <w:pPr>
        <w:pStyle w:val="Normal1"/>
        <w:ind w:left="1620" w:hanging="0"/>
        <w:rPr/>
      </w:pPr>
      <w:r>
        <w:rPr/>
        <w:t>Dividend / divisor = quotient … remainder</w:t>
      </w:r>
    </w:p>
    <w:p>
      <w:pPr>
        <w:pStyle w:val="Normal1"/>
        <w:ind w:left="1620" w:hanging="0"/>
        <w:rPr/>
      </w:pPr>
      <w:r>
        <w:rPr/>
        <w:t>Return quotient for / operator,  return remainder for % operator</w:t>
      </w:r>
    </w:p>
    <w:p>
      <w:pPr>
        <w:pStyle w:val="Normal1"/>
        <w:ind w:left="1620" w:hanging="0"/>
        <w:rPr/>
      </w:pPr>
      <w:r>
        <w:rPr/>
        <w:t>Above is Simplifier than get the remainder by (dividend-quotient*divisor)</w:t>
      </w:r>
    </w:p>
    <w:p>
      <w:pPr>
        <w:pStyle w:val="Normal1"/>
        <w:numPr>
          <w:ilvl w:val="1"/>
          <w:numId w:val="2"/>
        </w:numPr>
        <w:ind w:left="900" w:hanging="360"/>
        <w:rPr/>
      </w:pPr>
      <w:r>
        <w:rPr/>
        <w:t xml:space="preserve">gdb  to debug    </w:t>
      </w:r>
    </w:p>
    <w:p>
      <w:pPr>
        <w:pStyle w:val="Normal1"/>
        <w:numPr>
          <w:ilvl w:val="2"/>
          <w:numId w:val="2"/>
        </w:numPr>
        <w:ind w:left="1260" w:hanging="360"/>
        <w:rPr/>
      </w:pPr>
      <w:r>
        <w:rPr/>
        <w:t xml:space="preserve">compile the executable </w:t>
      </w:r>
    </w:p>
    <w:p>
      <w:pPr>
        <w:pStyle w:val="Normal1"/>
        <w:numPr>
          <w:ilvl w:val="2"/>
          <w:numId w:val="2"/>
        </w:numPr>
        <w:ind w:left="1260" w:hanging="360"/>
        <w:rPr/>
      </w:pPr>
      <w:r>
        <w:rPr/>
        <w:t xml:space="preserve">run the executable via </w:t>
      </w:r>
      <w:r>
        <w:rPr>
          <w:color w:val="FF9900"/>
        </w:rPr>
        <w:t>gdb ./bignum + 3 2</w:t>
      </w:r>
    </w:p>
    <w:p>
      <w:pPr>
        <w:pStyle w:val="Normal1"/>
        <w:ind w:hanging="0"/>
        <w:rPr>
          <w:u w:val="single"/>
        </w:rPr>
      </w:pPr>
      <w:r>
        <w:rPr/>
      </w:r>
    </w:p>
    <w:sectPr>
      <w:type w:val="nextPage"/>
      <w:pgSz w:w="12240" w:h="15840"/>
      <w:pgMar w:left="1170" w:right="990" w:header="0" w:top="1440" w:footer="0" w:bottom="14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864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2</Pages>
  <Words>398</Words>
  <Characters>2102</Characters>
  <CharactersWithSpaces>2509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2020-10-05T07:51:19Z</dcterms:modified>
  <cp:revision>1</cp:revision>
  <dc:subject/>
  <dc:title/>
</cp:coreProperties>
</file>