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Project 6 Grading Guide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605"/>
        <w:gridCol w:w="4740"/>
        <w:gridCol w:w="1560"/>
        <w:gridCol w:w="1455"/>
        <w:tblGridChange w:id="0">
          <w:tblGrid>
            <w:gridCol w:w="1605"/>
            <w:gridCol w:w="4740"/>
            <w:gridCol w:w="1560"/>
            <w:gridCol w:w="1455"/>
          </w:tblGrid>
        </w:tblGridChange>
      </w:tblGrid>
      <w:tr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Item no.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Description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Correctness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Style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1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rectArray.m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9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6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generates the boundaries for the rectangles using xmax and ymax. (Eg. uses rand to generate points between 0 and xmax, 0 and ymax).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Generates the correct number of rectangles (n rectangles).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a for loop to generate the rectangles.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Returns a struct array.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rectangles.m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1, calls ShowRect on all rectangles in Z.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1, chooses a single color for all rectangles in Z.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correctly calculates the area of the rectangles.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uses the built­in sort function given in the project assignment [y, idx] = sort(x) 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correctly colors the rectangles by linearly interpolating: f * colorL + (1­-f) * colorS 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correctly calculates f as (area­-minarea)/(maxarea-­minarea) 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returns colrZ as an n-by-­3 matrix where colrZ(k,:) are the rgb values of Z(k).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returns colrSorted as an n-­by-­3 matrix where colrSorted(i,:) are the rgb values of the ith smallest rectangle.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uses vectorized code for color interpolation.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Figure 2, label the figure with “Biggest” and “Smallest”.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For both Figure 1 and Figure 2, add a descriptive title.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2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Event.m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21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10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shd w:val="clear" w:fill="fff2cc"/>
                <w:rtl w:val="0"/>
              </w:rPr>
              <w:t xml:space="preserve">Note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shd w:val="clear" w:fill="fff2cc"/>
                <w:rtl w:val="0"/>
              </w:rPr>
              <w:t xml:space="preserve">Students may use either “fill” or “drawRect” for this problem.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calculates the earliestTime by determining the overlap between available and possibleInterval and then making sure the overlap is larger than duration.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either the overlap method or calculates the points leftoverlap and rightoverlap. Does NOT use an extremely long if/elseif/else statement. Also does NOT break when an empty interval is passed in.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fills in setScheduledTime, unschedule, and getId.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Draws the black border for an event regardless of whether or not it’s scheduled (1C) at the correct x/y coordinates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Draws a colored rectangle for the event if it is scheduled.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colors the rectangle by the following formula: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self.importance * bestColor + (1 - ­self.importance) * worstColor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height of the rectangle is less than (or equal to) 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Course.m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implements the getCourseName function.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Calls Event’s draw method using draw@Event(self).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Adds the id and course name to the middle of the bar if the course is scheduled (1c). Text should be horizontally aligned in the center as shown in solution.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Schedule.m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implements the constructor and addEvent.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does not change any properties in Schedule object.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correctly loops over the events and unschedules them.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finds the best event ordered by earliest time (and then importance/duration ratio).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uses the function earliestTime when finding the best event.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schedules the best event found (1C) and then updates the remaining window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uses a while loop for this method with a correct termination condition.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scheduleEvents, return value is a cell array of the Events (and Courses) that did not get scheduled.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 draw, draws all the events (1c) and sets the axes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createSchedule.m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Reads the event file correctly.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Add event to 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Checks whether an each event is a Course.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Calls scheduleEvents() and draws when appropriate.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testScript.m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Script runs without breaking.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Script covers more than 50% of the implemented code.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sky.m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9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shd w:val="clear" w:fill="fff2cc"/>
                <w:rtl w:val="0"/>
              </w:rPr>
              <w:t xml:space="preserve">NOTE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shd w:val="clear" w:fill="fff2cc"/>
                <w:rtl w:val="0"/>
              </w:rPr>
              <w:t xml:space="preserve">Due to a typo in the assignment, we accept functions named EITHER sky or mySky. A function named mySky won’t run correctly since CMS renames the file to sky.m. Do not deduct points for this!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Random noise is computed correctly from a normal distribution.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center color is the average of the corners plus the random noise.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Color components are always between 0 and 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Coordinates are computed correctly, and (x,y) is treated as the center of the rectangle.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Base case is taken when either w or h is less than minsize (1C), and fills a rectangle with the correct color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Calculates the colors at the midpoint of each side (1C). Assigns them meaningful variable names (acronyms are OK)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10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Four correct recursive calls (-1 for each unique error, -2 max).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GENERAL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Script starts with a concise comment describing the program.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Function comment follows function header.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is sufficiently (but not excessively) commented.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Line lengths are not excessively long (80 columns).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NOTE: It's ok if a couple lines are a little too long, especially if they are print statements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extra output (debugging output) produced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Proper indentation is always used.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 meaningful variable names. Do not overwrite MATLAB keywords. </w:t>
            </w:r>
            <w:r w:rsidRPr="00000000" w:rsidR="00000000" w:rsidDel="00000000">
              <w:rPr>
                <w:b w:val="1"/>
                <w:sz w:val="20"/>
                <w:rtl w:val="0"/>
              </w:rPr>
              <w:t xml:space="preserve">Note:</w:t>
            </w:r>
            <w:r w:rsidRPr="00000000" w:rsidR="00000000" w:rsidDel="00000000">
              <w:rPr>
                <w:sz w:val="20"/>
                <w:rtl w:val="0"/>
              </w:rPr>
              <w:t xml:space="preserve"> For this assignment, it is OK to overwrite the keyword “beta”.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Name important parameters as variables (constants).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Reasonably efficient code.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Does NOT put semicolon at wrong places, e.g., at the end of these lines: "if",  "elseif", "else"," for","while", "function".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TOTAL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39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27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Penalties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765"/>
        <w:gridCol w:w="5490"/>
        <w:gridCol w:w="3105"/>
        <w:tblGridChange w:id="0">
          <w:tblGrid>
            <w:gridCol w:w="765"/>
            <w:gridCol w:w="5490"/>
            <w:gridCol w:w="31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Student's code does not execute (or student provides a script when a function is required and vice-versa)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Student's code crashes or does not terminate  (infinite loop) for normal cases.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All function headers and file names match those specified in the project description exactly. All input and output variables should be of the correct type.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Grade Calculation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Possible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TC = 39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Possible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TS = 27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 = min( ___ + 1 freebie point, TC)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 = min( ___ + 1 freebie point, TS)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Exceptions: If any file is missing/unacceptable, no freebie points can be applied to that file and subtract 3 style points for each missing/unacceptable file.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Student’s final score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([(C/(TC))+(S/TS)] X 5) - Penalties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(Out of 10; 1 decimal; no negative score; round to NEAREST)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4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6 Grading Guide.docx</dc:title>
</cp:coreProperties>
</file>